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2D" w:rsidRDefault="007242F2" w:rsidP="00FC61D9">
      <w:pPr>
        <w:ind w:left="-1134"/>
      </w:pPr>
      <w:r>
        <w:rPr>
          <w:noProof/>
          <w:lang w:eastAsia="ru-RU"/>
        </w:rPr>
        <w:pict>
          <v:rect id="_x0000_s1029" style="position:absolute;left:0;text-align:left;margin-left:-49.8pt;margin-top:59.35pt;width:534pt;height:69.75pt;z-index:251658240" fillcolor="yellow" strokecolor="white [3212]">
            <v:fill opacity="38011f"/>
            <v:textbox>
              <w:txbxContent>
                <w:p w:rsidR="007242F2" w:rsidRDefault="007242F2" w:rsidP="00B52708">
                  <w:pPr>
                    <w:spacing w:after="0" w:line="240" w:lineRule="auto"/>
                    <w:jc w:val="center"/>
                    <w:rPr>
                      <w:rFonts w:ascii="Segoe Script" w:hAnsi="Segoe Script" w:cs="Times New Roman"/>
                      <w:b/>
                      <w:color w:val="FF0000"/>
                      <w:sz w:val="36"/>
                      <w:szCs w:val="36"/>
                    </w:rPr>
                  </w:pPr>
                  <w:r w:rsidRPr="007242F2">
                    <w:rPr>
                      <w:rFonts w:ascii="Segoe Script" w:hAnsi="Segoe Script" w:cs="Times New Roman"/>
                      <w:b/>
                      <w:color w:val="FF0000"/>
                      <w:sz w:val="36"/>
                      <w:szCs w:val="36"/>
                    </w:rPr>
                    <w:t xml:space="preserve">Зачем  </w:t>
                  </w:r>
                  <w:r w:rsidRPr="00B52708">
                    <w:rPr>
                      <w:rFonts w:ascii="Segoe Script" w:hAnsi="Segoe Script" w:cs="Times New Roman"/>
                      <w:b/>
                      <w:color w:val="FF0000"/>
                      <w:sz w:val="36"/>
                      <w:szCs w:val="36"/>
                    </w:rPr>
                    <w:t>ребё</w:t>
                  </w:r>
                  <w:r w:rsidRPr="007242F2">
                    <w:rPr>
                      <w:rFonts w:ascii="Segoe Script" w:hAnsi="Segoe Script" w:cs="Times New Roman"/>
                      <w:b/>
                      <w:color w:val="FF0000"/>
                      <w:sz w:val="36"/>
                      <w:szCs w:val="36"/>
                    </w:rPr>
                    <w:t xml:space="preserve">нку держать карандаш или ручку </w:t>
                  </w:r>
                </w:p>
                <w:p w:rsidR="007242F2" w:rsidRPr="007242F2" w:rsidRDefault="007242F2" w:rsidP="007242F2">
                  <w:pPr>
                    <w:spacing w:line="240" w:lineRule="auto"/>
                    <w:jc w:val="center"/>
                    <w:rPr>
                      <w:rFonts w:ascii="Segoe Script" w:hAnsi="Segoe Script" w:cs="Times New Roman"/>
                      <w:b/>
                      <w:color w:val="FF0000"/>
                      <w:sz w:val="36"/>
                      <w:szCs w:val="36"/>
                    </w:rPr>
                  </w:pPr>
                  <w:r w:rsidRPr="007242F2">
                    <w:rPr>
                      <w:rFonts w:ascii="Segoe Script" w:hAnsi="Segoe Script" w:cs="Times New Roman"/>
                      <w:b/>
                      <w:color w:val="FF0000"/>
                      <w:sz w:val="36"/>
                      <w:szCs w:val="36"/>
                    </w:rPr>
                    <w:t>правильно?</w:t>
                  </w:r>
                </w:p>
              </w:txbxContent>
            </v:textbox>
          </v:rect>
        </w:pict>
      </w:r>
      <w:r w:rsidR="00FC61D9">
        <w:rPr>
          <w:noProof/>
          <w:lang w:eastAsia="ru-RU"/>
        </w:rPr>
        <w:drawing>
          <wp:inline distT="0" distB="0" distL="0" distR="0">
            <wp:extent cx="6896100" cy="2324100"/>
            <wp:effectExtent l="19050" t="0" r="0" b="0"/>
            <wp:docPr id="6" name="Рисунок 6" descr="C:\Users\Admin\Desktop\ру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руч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708" w:rsidRDefault="00B52708" w:rsidP="00F93273">
      <w:pPr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 дети могут держать ручку или карандаш правильно. В этой статье я расскажу,  как правильно держать ручку и почему это так важно.</w:t>
      </w:r>
    </w:p>
    <w:p w:rsidR="00B52708" w:rsidRDefault="00F93273" w:rsidP="00F93273">
      <w:pPr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неправильных положениях писчего предмета идет неравномерная и местами излишняя нагрузка на мышцы пальчиков, кисти и рук в целом. При небольших нагрузках, скорее всего особых проблем это вызывать не будет. Но мы говорим о подготовке ребенка к школьным нагрузкам</w:t>
      </w:r>
      <w:r w:rsidR="00A746A5">
        <w:rPr>
          <w:rFonts w:ascii="Times New Roman" w:hAnsi="Times New Roman" w:cs="Times New Roman"/>
          <w:sz w:val="28"/>
          <w:szCs w:val="28"/>
        </w:rPr>
        <w:t>. Поэтому неправильная и неравномерная нагрузка на данные мышцы</w:t>
      </w:r>
      <w:r>
        <w:rPr>
          <w:rFonts w:ascii="Times New Roman" w:hAnsi="Times New Roman" w:cs="Times New Roman"/>
          <w:sz w:val="28"/>
          <w:szCs w:val="28"/>
        </w:rPr>
        <w:t xml:space="preserve"> автоматически будет влиять на утомляемость руки, скорость письма, количество ошибок, каллиграфию </w:t>
      </w:r>
      <w:r w:rsidR="00F05C01">
        <w:rPr>
          <w:rFonts w:ascii="Times New Roman" w:hAnsi="Times New Roman" w:cs="Times New Roman"/>
          <w:sz w:val="28"/>
          <w:szCs w:val="28"/>
        </w:rPr>
        <w:t>и многое дру</w:t>
      </w:r>
      <w:r>
        <w:rPr>
          <w:rFonts w:ascii="Times New Roman" w:hAnsi="Times New Roman" w:cs="Times New Roman"/>
          <w:sz w:val="28"/>
          <w:szCs w:val="28"/>
        </w:rPr>
        <w:t>гое.</w:t>
      </w:r>
      <w:r w:rsidR="00F05C01">
        <w:rPr>
          <w:rFonts w:ascii="Times New Roman" w:hAnsi="Times New Roman" w:cs="Times New Roman"/>
          <w:sz w:val="28"/>
          <w:szCs w:val="28"/>
        </w:rPr>
        <w:t xml:space="preserve"> Часто дети, которым сложно успеть за другими в данном отношении, просто перестают писать. «Почему у тебя не вся классная работа выполнена?» Да потому что он устал</w:t>
      </w:r>
      <w:r w:rsidR="00A746A5">
        <w:rPr>
          <w:rFonts w:ascii="Times New Roman" w:hAnsi="Times New Roman" w:cs="Times New Roman"/>
          <w:sz w:val="28"/>
          <w:szCs w:val="28"/>
        </w:rPr>
        <w:t xml:space="preserve">, элементарно устал. Чтобы этого избежать, ещё в дошкольном возрасте обращайте внимание на то, как держит карандаш ваш ребёнок. </w:t>
      </w:r>
      <w:r w:rsidR="002F2621">
        <w:rPr>
          <w:rFonts w:ascii="Times New Roman" w:hAnsi="Times New Roman" w:cs="Times New Roman"/>
          <w:sz w:val="28"/>
          <w:szCs w:val="28"/>
        </w:rPr>
        <w:t>Готовить руку к письму нужно одновременно с усвоением принципов правильной посадки за партой (столом).</w:t>
      </w:r>
    </w:p>
    <w:p w:rsidR="002F2621" w:rsidRDefault="002F2621" w:rsidP="002F2621">
      <w:pPr>
        <w:ind w:left="-1134"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F2621">
        <w:rPr>
          <w:rFonts w:ascii="Times New Roman" w:hAnsi="Times New Roman" w:cs="Times New Roman"/>
          <w:b/>
          <w:color w:val="FF0000"/>
          <w:sz w:val="28"/>
          <w:szCs w:val="28"/>
        </w:rPr>
        <w:t>Правила, которые нужно соблюдать при письме:</w:t>
      </w:r>
    </w:p>
    <w:p w:rsidR="002F2621" w:rsidRPr="00AE035A" w:rsidRDefault="006D74C3" w:rsidP="006D74C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35A">
        <w:rPr>
          <w:rFonts w:ascii="Times New Roman" w:hAnsi="Times New Roman" w:cs="Times New Roman"/>
          <w:sz w:val="28"/>
          <w:szCs w:val="28"/>
        </w:rPr>
        <w:t>Сидим прямо.</w:t>
      </w:r>
    </w:p>
    <w:p w:rsidR="006D74C3" w:rsidRPr="00AE035A" w:rsidRDefault="006D74C3" w:rsidP="006D74C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35A">
        <w:rPr>
          <w:rFonts w:ascii="Times New Roman" w:hAnsi="Times New Roman" w:cs="Times New Roman"/>
          <w:sz w:val="28"/>
          <w:szCs w:val="28"/>
        </w:rPr>
        <w:t>Ноги вместе.</w:t>
      </w:r>
    </w:p>
    <w:p w:rsidR="006D74C3" w:rsidRPr="00AE035A" w:rsidRDefault="006D74C3" w:rsidP="006D74C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35A">
        <w:rPr>
          <w:rFonts w:ascii="Times New Roman" w:hAnsi="Times New Roman" w:cs="Times New Roman"/>
          <w:sz w:val="28"/>
          <w:szCs w:val="28"/>
        </w:rPr>
        <w:t>Между грудью и столом 1,5 – 2 см.</w:t>
      </w:r>
    </w:p>
    <w:p w:rsidR="006D74C3" w:rsidRPr="00AE035A" w:rsidRDefault="006D74C3" w:rsidP="006D74C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35A">
        <w:rPr>
          <w:rFonts w:ascii="Times New Roman" w:hAnsi="Times New Roman" w:cs="Times New Roman"/>
          <w:sz w:val="28"/>
          <w:szCs w:val="28"/>
        </w:rPr>
        <w:t>Тетрадь расположена под углом 30 градусов. Если тетрадь расположена по-другому, то ребёнку придется поворачивать туловище и сильно наклонять голову.</w:t>
      </w:r>
    </w:p>
    <w:p w:rsidR="006D74C3" w:rsidRPr="00AE035A" w:rsidRDefault="006D74C3" w:rsidP="006D74C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35A">
        <w:rPr>
          <w:rFonts w:ascii="Times New Roman" w:hAnsi="Times New Roman" w:cs="Times New Roman"/>
          <w:sz w:val="28"/>
          <w:szCs w:val="28"/>
        </w:rPr>
        <w:t>Нижний левый угол листа, на котором пишет ребёнок, должен соответствовать середине груди.</w:t>
      </w:r>
    </w:p>
    <w:p w:rsidR="006D74C3" w:rsidRPr="00AE035A" w:rsidRDefault="006D74C3" w:rsidP="006D74C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35A">
        <w:rPr>
          <w:rFonts w:ascii="Times New Roman" w:hAnsi="Times New Roman" w:cs="Times New Roman"/>
          <w:sz w:val="28"/>
          <w:szCs w:val="28"/>
        </w:rPr>
        <w:t>Оба локтя лежат на столе.</w:t>
      </w:r>
    </w:p>
    <w:p w:rsidR="002F2621" w:rsidRDefault="00313000">
      <w:pPr>
        <w:ind w:left="-1134"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Как правильно держать ручку:</w:t>
      </w:r>
    </w:p>
    <w:p w:rsidR="00B62570" w:rsidRDefault="00B62570" w:rsidP="00B62570">
      <w:pPr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570">
        <w:rPr>
          <w:rFonts w:ascii="Times New Roman" w:hAnsi="Times New Roman" w:cs="Times New Roman"/>
          <w:sz w:val="28"/>
          <w:szCs w:val="28"/>
        </w:rPr>
        <w:t>Ручка должна лежать на левой стороне среднего пальца. Указательный палец, придерживает ручку сверху, большой придерживает ручку слева</w:t>
      </w:r>
      <w:r>
        <w:rPr>
          <w:rFonts w:ascii="Times New Roman" w:hAnsi="Times New Roman" w:cs="Times New Roman"/>
          <w:sz w:val="28"/>
          <w:szCs w:val="28"/>
        </w:rPr>
        <w:t xml:space="preserve"> (Большой и указательный пальцы держат ручку за «бока», а средний поддерживает «спинку» </w:t>
      </w:r>
      <w:r>
        <w:rPr>
          <w:rFonts w:ascii="Times New Roman" w:hAnsi="Times New Roman" w:cs="Times New Roman"/>
          <w:sz w:val="28"/>
          <w:szCs w:val="28"/>
        </w:rPr>
        <w:lastRenderedPageBreak/>
        <w:t>ручки)</w:t>
      </w:r>
      <w:r w:rsidRPr="00B62570">
        <w:rPr>
          <w:rFonts w:ascii="Times New Roman" w:hAnsi="Times New Roman" w:cs="Times New Roman"/>
          <w:sz w:val="28"/>
          <w:szCs w:val="28"/>
        </w:rPr>
        <w:t>. Все три пальца слегка закруглены и не сжимают ручку слишком сильно. Указательный палец может легко подниматься, и ручка при этом не должна падать.</w:t>
      </w:r>
    </w:p>
    <w:p w:rsidR="00236ED0" w:rsidRDefault="00236ED0" w:rsidP="00236ED0">
      <w:pPr>
        <w:ind w:left="-113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40316" cy="3676650"/>
            <wp:effectExtent l="19050" t="0" r="0" b="0"/>
            <wp:docPr id="7" name="Рисунок 7" descr="C:\Users\Admin\Desktop\ру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руч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678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B9F" w:rsidRDefault="00943B9F" w:rsidP="00943B9F">
      <w:pPr>
        <w:ind w:left="-113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3B9F">
        <w:rPr>
          <w:rFonts w:ascii="Times New Roman" w:hAnsi="Times New Roman" w:cs="Times New Roman"/>
          <w:sz w:val="28"/>
          <w:szCs w:val="28"/>
          <w:shd w:val="clear" w:color="auto" w:fill="FFFFFF"/>
        </w:rPr>
        <w:t>На сегодняшний день существует несколько методик, алгоритмов и способов, которые подскажут родителям, как научить ребенка правильно держать ручку. Их отличает простота, эффективность и универсальность. Вам останется только подобрать наиболее подходящий метод и приступить к обучению.</w:t>
      </w:r>
    </w:p>
    <w:p w:rsidR="00943B9F" w:rsidRDefault="00943B9F" w:rsidP="00943B9F">
      <w:pPr>
        <w:ind w:left="-1134"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943B9F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Метод № 1. «Убаюкивание» ручки</w:t>
      </w:r>
    </w:p>
    <w:p w:rsidR="00EB4DE4" w:rsidRPr="00943B9F" w:rsidRDefault="00EB4DE4" w:rsidP="00943B9F">
      <w:pPr>
        <w:ind w:left="-1134"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968875" cy="3728113"/>
            <wp:effectExtent l="19050" t="0" r="3175" b="0"/>
            <wp:docPr id="10" name="Рисунок 10" descr="C:\Users\Admin\Desktop\плодуше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плодушеч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875" cy="3728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B9F" w:rsidRDefault="00943B9F" w:rsidP="00943B9F">
      <w:pPr>
        <w:ind w:left="-113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3B9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Если ребёнку совсем мало лет, то с ним вполне можно поиграть в любопытную забаву. Предложите малышу представить, что ручку необходимо уложить спать в «постельку». А для этого следует уложить ей под «головку» «подушечку», а сверху накрыть «покрывалом». </w:t>
      </w:r>
      <w:proofErr w:type="gramStart"/>
      <w:r w:rsidRPr="00943B9F">
        <w:rPr>
          <w:rFonts w:ascii="Times New Roman" w:hAnsi="Times New Roman" w:cs="Times New Roman"/>
          <w:sz w:val="28"/>
          <w:szCs w:val="28"/>
          <w:shd w:val="clear" w:color="auto" w:fill="FFFFFF"/>
        </w:rPr>
        <w:t>Как легко догадаться, «постелька» – средний пальчик, «подушечка» – указательный пальчик, а «покрывало» – соответственно, большой палец.</w:t>
      </w:r>
      <w:proofErr w:type="gramEnd"/>
    </w:p>
    <w:p w:rsidR="00943B9F" w:rsidRDefault="00943B9F" w:rsidP="00943B9F">
      <w:pPr>
        <w:ind w:left="-1134"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943B9F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Метод № 2. С помощью салфетки</w:t>
      </w:r>
    </w:p>
    <w:p w:rsidR="00EB4DE4" w:rsidRPr="00943B9F" w:rsidRDefault="00EB4DE4" w:rsidP="00943B9F">
      <w:pPr>
        <w:ind w:left="-1134"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72175" cy="3721894"/>
            <wp:effectExtent l="19050" t="0" r="9525" b="0"/>
            <wp:docPr id="8" name="Рисунок 8" descr="C:\Users\Admin\Desktop\салфе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салфет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54" cy="3719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B9F" w:rsidRPr="00943B9F" w:rsidRDefault="00943B9F" w:rsidP="00943B9F">
      <w:pPr>
        <w:ind w:left="-113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3B9F">
        <w:rPr>
          <w:rFonts w:ascii="Times New Roman" w:hAnsi="Times New Roman" w:cs="Times New Roman"/>
          <w:sz w:val="28"/>
          <w:szCs w:val="28"/>
          <w:shd w:val="clear" w:color="auto" w:fill="FFFFFF"/>
        </w:rPr>
        <w:t>Для этой методики понадобится салфетка и карандаш. Складываем этот аксессуар в несколько раз и предлагаем ребёнку прижать его к ладошке безымянным пальчиком и мизинцем. Оставшиеся «рабочие» пальцы выпрямляем и берём ими письменную принадлежность, как мы описывали выше. Зажатые пальчики уже не будут «мешать» правильному захвату.</w:t>
      </w:r>
    </w:p>
    <w:p w:rsidR="00943B9F" w:rsidRDefault="00943B9F" w:rsidP="00943B9F">
      <w:pPr>
        <w:ind w:left="-1134"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943B9F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Метод № 3. Специальная накладка</w:t>
      </w:r>
    </w:p>
    <w:p w:rsidR="00943B9F" w:rsidRPr="00943B9F" w:rsidRDefault="00943B9F" w:rsidP="00943B9F">
      <w:pPr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B9F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Сегодняшние изготовитель канцелярских товаров предлагают множество приспособлений-тренажёров, которые помогают скорее освоить умение писать. Среди них и специальные насадки на письменные принадлежности, в</w:t>
      </w:r>
      <w:r w:rsidRPr="00943B9F">
        <w:rPr>
          <w:rFonts w:ascii="Times New Roman" w:hAnsi="Times New Roman" w:cs="Times New Roman"/>
          <w:sz w:val="28"/>
          <w:szCs w:val="28"/>
        </w:rPr>
        <w:t xml:space="preserve"> которых имеются выемки для пальчиков, так что взять карандаш неправильно у ребёнка попросту не получится.</w:t>
      </w:r>
    </w:p>
    <w:p w:rsidR="00943B9F" w:rsidRDefault="00943B9F" w:rsidP="00943B9F">
      <w:pPr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B9F">
        <w:rPr>
          <w:rFonts w:ascii="Times New Roman" w:hAnsi="Times New Roman" w:cs="Times New Roman"/>
          <w:sz w:val="28"/>
          <w:szCs w:val="28"/>
        </w:rPr>
        <w:t xml:space="preserve">Ещё один плюс подобных насадок – многообразие форм, окрасок и материалов и, конечно, разделение на тренажёры для правшей и </w:t>
      </w:r>
      <w:proofErr w:type="spellStart"/>
      <w:r w:rsidRPr="00943B9F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943B9F">
        <w:rPr>
          <w:rFonts w:ascii="Times New Roman" w:hAnsi="Times New Roman" w:cs="Times New Roman"/>
          <w:sz w:val="28"/>
          <w:szCs w:val="28"/>
        </w:rPr>
        <w:t xml:space="preserve"> деток.</w:t>
      </w:r>
    </w:p>
    <w:p w:rsidR="00EB4DE4" w:rsidRPr="00943B9F" w:rsidRDefault="00EB4DE4" w:rsidP="00943B9F">
      <w:pPr>
        <w:ind w:left="-113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4DE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4886325" cy="3664744"/>
            <wp:effectExtent l="19050" t="0" r="9525" b="0"/>
            <wp:docPr id="12" name="Рисунок 9" descr="C:\Users\Admin\Desktop\р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рыб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664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B9F" w:rsidRPr="00943B9F" w:rsidRDefault="00943B9F" w:rsidP="00943B9F">
      <w:pPr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3B9F" w:rsidRPr="00943B9F" w:rsidSect="00FC61D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87F5C"/>
    <w:multiLevelType w:val="hybridMultilevel"/>
    <w:tmpl w:val="E1E00CAC"/>
    <w:lvl w:ilvl="0" w:tplc="28B28D94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92A"/>
    <w:rsid w:val="000458F4"/>
    <w:rsid w:val="00236ED0"/>
    <w:rsid w:val="00272605"/>
    <w:rsid w:val="002F2621"/>
    <w:rsid w:val="00313000"/>
    <w:rsid w:val="006D74C3"/>
    <w:rsid w:val="007242F2"/>
    <w:rsid w:val="00943B9F"/>
    <w:rsid w:val="0094792A"/>
    <w:rsid w:val="00A746A5"/>
    <w:rsid w:val="00AE035A"/>
    <w:rsid w:val="00B52708"/>
    <w:rsid w:val="00B62570"/>
    <w:rsid w:val="00D62CF6"/>
    <w:rsid w:val="00E13D2D"/>
    <w:rsid w:val="00EB4DE4"/>
    <w:rsid w:val="00F05C01"/>
    <w:rsid w:val="00F93273"/>
    <w:rsid w:val="00FC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9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74C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43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3B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464D2-7D19-4A0A-8363-BC8BEB322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2018-09-30T14:58:00Z</dcterms:created>
  <dcterms:modified xsi:type="dcterms:W3CDTF">2018-09-30T17:31:00Z</dcterms:modified>
</cp:coreProperties>
</file>